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75AB7" w14:textId="764A0433" w:rsidR="009079F7" w:rsidRPr="007D767B" w:rsidRDefault="00000000" w:rsidP="008F3831">
      <w:pPr>
        <w:pStyle w:val="Heading1"/>
        <w:rPr>
          <w:sz w:val="40"/>
          <w:szCs w:val="40"/>
          <w:lang w:val="ro-RO"/>
        </w:rPr>
      </w:pPr>
      <w:r w:rsidRPr="007D767B">
        <w:rPr>
          <w:sz w:val="40"/>
          <w:szCs w:val="40"/>
          <w:lang w:val="ro-RO"/>
        </w:rPr>
        <w:t xml:space="preserve">Cercul </w:t>
      </w:r>
      <w:r w:rsidR="008E4424">
        <w:rPr>
          <w:sz w:val="40"/>
          <w:szCs w:val="40"/>
          <w:lang w:val="ro-RO"/>
        </w:rPr>
        <w:t xml:space="preserve">domeniilor </w:t>
      </w:r>
      <w:r w:rsidRPr="007D767B">
        <w:rPr>
          <w:sz w:val="40"/>
          <w:szCs w:val="40"/>
          <w:lang w:val="ro-RO"/>
        </w:rPr>
        <w:t>vieții (Wheel of Life)</w:t>
      </w:r>
    </w:p>
    <w:p w14:paraId="3D2FF6BF" w14:textId="77777777" w:rsidR="009079F7" w:rsidRPr="008F3831" w:rsidRDefault="009079F7">
      <w:pPr>
        <w:rPr>
          <w:lang w:val="ro-RO"/>
        </w:rPr>
      </w:pPr>
    </w:p>
    <w:p w14:paraId="7419D62D" w14:textId="55F6CAB6" w:rsidR="009079F7" w:rsidRPr="008F3831" w:rsidRDefault="00000000" w:rsidP="00AA7764">
      <w:pPr>
        <w:pStyle w:val="Heading2"/>
        <w:numPr>
          <w:ilvl w:val="0"/>
          <w:numId w:val="10"/>
        </w:numPr>
        <w:ind w:left="-90"/>
        <w:rPr>
          <w:color w:val="365F91" w:themeColor="accent1" w:themeShade="BF"/>
          <w:sz w:val="28"/>
          <w:szCs w:val="28"/>
          <w:lang w:val="ro-RO"/>
        </w:rPr>
      </w:pPr>
      <w:r w:rsidRPr="008F3831">
        <w:rPr>
          <w:color w:val="365F91" w:themeColor="accent1" w:themeShade="BF"/>
          <w:sz w:val="28"/>
          <w:szCs w:val="28"/>
          <w:lang w:val="ro-RO"/>
        </w:rPr>
        <w:t>Scopul exercițiului:</w:t>
      </w:r>
    </w:p>
    <w:p w14:paraId="1E3A5F8E" w14:textId="1E3B9E8C" w:rsidR="009079F7" w:rsidRPr="008F3831" w:rsidRDefault="00000000" w:rsidP="00AA7764">
      <w:pPr>
        <w:rPr>
          <w:lang w:val="ro-RO"/>
        </w:rPr>
      </w:pPr>
      <w:r w:rsidRPr="008F3831">
        <w:rPr>
          <w:lang w:val="ro-RO"/>
        </w:rPr>
        <w:t xml:space="preserve">Exercițiul „Cercul </w:t>
      </w:r>
      <w:r w:rsidR="008E4424">
        <w:rPr>
          <w:lang w:val="ro-RO"/>
        </w:rPr>
        <w:t xml:space="preserve">domeniilor </w:t>
      </w:r>
      <w:r w:rsidRPr="008F3831">
        <w:rPr>
          <w:lang w:val="ro-RO"/>
        </w:rPr>
        <w:t xml:space="preserve">vieții” are ca scop </w:t>
      </w:r>
      <w:r w:rsidR="00623B46" w:rsidRPr="00623B46">
        <w:rPr>
          <w:lang w:val="ro-RO"/>
        </w:rPr>
        <w:t xml:space="preserve">conștientizarea </w:t>
      </w:r>
      <w:r w:rsidR="00623B46">
        <w:rPr>
          <w:lang w:val="ro-RO"/>
        </w:rPr>
        <w:t>(dez)</w:t>
      </w:r>
      <w:r w:rsidR="00623B46" w:rsidRPr="00623B46">
        <w:rPr>
          <w:lang w:val="ro-RO"/>
        </w:rPr>
        <w:t>echilibrului personal în diferite domenii ale vieții, identificarea acelor domenii ale vieții care necesită dezvoltare, formularea de direcții de acțiune pentru atingerea unui echilibru personal și profesional</w:t>
      </w:r>
      <w:r w:rsidRPr="008F3831">
        <w:rPr>
          <w:lang w:val="ro-RO"/>
        </w:rPr>
        <w:t>.</w:t>
      </w:r>
    </w:p>
    <w:p w14:paraId="407090F2" w14:textId="77777777" w:rsidR="009079F7" w:rsidRDefault="00000000" w:rsidP="00AA7764">
      <w:pPr>
        <w:ind w:left="-360"/>
        <w:rPr>
          <w:b/>
          <w:lang w:val="ro-RO"/>
        </w:rPr>
      </w:pPr>
      <w:r w:rsidRPr="008F3831">
        <w:rPr>
          <w:b/>
          <w:lang w:val="ro-RO"/>
        </w:rPr>
        <w:t>🔹 Instrucțiuni de completare:</w:t>
      </w:r>
    </w:p>
    <w:p w14:paraId="007632B4" w14:textId="5EFA78A5" w:rsidR="00AA7764" w:rsidRPr="008F3831" w:rsidRDefault="00AA7764" w:rsidP="00AA7764">
      <w:pPr>
        <w:rPr>
          <w:lang w:val="ro-RO"/>
        </w:rPr>
      </w:pPr>
      <w:r>
        <w:rPr>
          <w:lang w:val="ro-RO"/>
        </w:rPr>
        <w:t>Răspunde pe rând la întrebările de mai jos!</w:t>
      </w:r>
    </w:p>
    <w:p w14:paraId="2E648034" w14:textId="07E3FF38" w:rsidR="00AA7764" w:rsidRPr="00A24114" w:rsidRDefault="00AA7764" w:rsidP="007145BD">
      <w:pPr>
        <w:pStyle w:val="ListParagraph"/>
        <w:numPr>
          <w:ilvl w:val="0"/>
          <w:numId w:val="11"/>
        </w:numPr>
        <w:spacing w:after="0"/>
        <w:rPr>
          <w:b/>
          <w:bCs/>
          <w:color w:val="365F91" w:themeColor="accent1" w:themeShade="BF"/>
          <w:sz w:val="24"/>
          <w:szCs w:val="24"/>
          <w:lang w:val="ro-RO"/>
        </w:rPr>
      </w:pPr>
      <w:r w:rsidRPr="00A24114">
        <w:rPr>
          <w:b/>
          <w:bCs/>
          <w:color w:val="365F91" w:themeColor="accent1" w:themeShade="BF"/>
          <w:sz w:val="24"/>
          <w:szCs w:val="24"/>
          <w:lang w:val="ro-RO"/>
        </w:rPr>
        <w:t xml:space="preserve">Care sunt domeniile vieții </w:t>
      </w:r>
      <w:r w:rsidRPr="00A24114">
        <w:rPr>
          <w:b/>
          <w:bCs/>
          <w:color w:val="365F91" w:themeColor="accent1" w:themeShade="BF"/>
          <w:sz w:val="24"/>
          <w:szCs w:val="24"/>
          <w:lang w:val="ro-RO"/>
        </w:rPr>
        <w:t xml:space="preserve">cele mai importate  pentru tine? </w:t>
      </w:r>
    </w:p>
    <w:p w14:paraId="15866E49" w14:textId="6E67A6AA" w:rsidR="00A24114" w:rsidRPr="007145BD" w:rsidRDefault="00A24114" w:rsidP="00A24114">
      <w:pPr>
        <w:ind w:left="450"/>
        <w:rPr>
          <w:lang w:val="ro-RO"/>
        </w:rPr>
      </w:pPr>
      <w:r>
        <w:rPr>
          <w:lang w:val="ro-RO"/>
        </w:rPr>
        <w:t>Analizând</w:t>
      </w:r>
      <w:r w:rsidR="007145BD" w:rsidRPr="007145BD">
        <w:rPr>
          <w:lang w:val="ro-RO"/>
        </w:rPr>
        <w:t xml:space="preserve"> ceea </w:t>
      </w:r>
      <w:r w:rsidR="007145BD" w:rsidRPr="00A24114">
        <w:rPr>
          <w:u w:val="single"/>
          <w:lang w:val="ro-RO"/>
        </w:rPr>
        <w:t>ce este importat pentru tine</w:t>
      </w:r>
      <w:r w:rsidR="007145BD" w:rsidRPr="007145BD">
        <w:rPr>
          <w:lang w:val="ro-RO"/>
        </w:rPr>
        <w:t xml:space="preserve"> și viața ta, n</w:t>
      </w:r>
      <w:r w:rsidR="00AA7764" w:rsidRPr="007145BD">
        <w:rPr>
          <w:lang w:val="ro-RO"/>
        </w:rPr>
        <w:t xml:space="preserve">umește </w:t>
      </w:r>
      <w:r w:rsidR="00AA7764" w:rsidRPr="007145BD">
        <w:rPr>
          <w:b/>
          <w:bCs/>
          <w:lang w:val="ro-RO"/>
        </w:rPr>
        <w:t>domenii ale vieții</w:t>
      </w:r>
      <w:r w:rsidR="00AA7764" w:rsidRPr="007145BD">
        <w:rPr>
          <w:lang w:val="ro-RO"/>
        </w:rPr>
        <w:t xml:space="preserve"> </w:t>
      </w:r>
      <w:r w:rsidR="007145BD" w:rsidRPr="007145BD">
        <w:rPr>
          <w:lang w:val="ro-RO"/>
        </w:rPr>
        <w:t>definitorii pen</w:t>
      </w:r>
      <w:r w:rsidR="007145BD">
        <w:rPr>
          <w:lang w:val="ro-RO"/>
        </w:rPr>
        <w:t>t</w:t>
      </w:r>
      <w:r w:rsidR="007145BD" w:rsidRPr="007145BD">
        <w:rPr>
          <w:lang w:val="ro-RO"/>
        </w:rPr>
        <w:t>ru viața ta</w:t>
      </w:r>
      <w:r w:rsidR="007145BD">
        <w:rPr>
          <w:lang w:val="ro-RO"/>
        </w:rPr>
        <w:t xml:space="preserve"> actuală sau viitoare</w:t>
      </w:r>
      <w:r>
        <w:rPr>
          <w:lang w:val="ro-RO"/>
        </w:rPr>
        <w:t>. Notează ace</w:t>
      </w:r>
      <w:r>
        <w:rPr>
          <w:lang w:val="ro-RO"/>
        </w:rPr>
        <w:t>ste domenii în spațiul de mai jos</w:t>
      </w:r>
      <w:r w:rsidRPr="007145BD">
        <w:rPr>
          <w:lang w:val="ro-RO"/>
        </w:rPr>
        <w:t>!</w:t>
      </w:r>
    </w:p>
    <w:p w14:paraId="6DB8F9F3" w14:textId="7926BC7A" w:rsidR="007145BD" w:rsidRPr="00A24114" w:rsidRDefault="007145BD" w:rsidP="00A24114">
      <w:pPr>
        <w:ind w:left="450"/>
        <w:rPr>
          <w:lang w:val="ro-RO"/>
        </w:rPr>
        <w:sectPr w:rsidR="007145BD" w:rsidRPr="00A24114" w:rsidSect="007A0B43">
          <w:headerReference w:type="default" r:id="rId8"/>
          <w:footerReference w:type="default" r:id="rId9"/>
          <w:pgSz w:w="12240" w:h="15840"/>
          <w:pgMar w:top="630" w:right="450" w:bottom="630" w:left="1170" w:header="450" w:footer="720" w:gutter="0"/>
          <w:cols w:space="720"/>
          <w:docGrid w:linePitch="360"/>
        </w:sectPr>
      </w:pPr>
    </w:p>
    <w:p w14:paraId="4858AC3B" w14:textId="3E382007" w:rsidR="007145BD" w:rsidRDefault="00A24114" w:rsidP="007145B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lang w:val="ro-RO"/>
        </w:rPr>
      </w:pPr>
      <w:r>
        <w:rPr>
          <w:lang w:val="ro-RO"/>
        </w:rPr>
        <w:t xml:space="preserve">Domenii ale vieții: </w:t>
      </w:r>
    </w:p>
    <w:p w14:paraId="7419613E" w14:textId="77777777" w:rsidR="007145BD" w:rsidRDefault="007145BD" w:rsidP="007145B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lang w:val="ro-RO"/>
        </w:rPr>
      </w:pPr>
    </w:p>
    <w:p w14:paraId="1125EBA9" w14:textId="77777777" w:rsidR="007145BD" w:rsidRDefault="007145BD" w:rsidP="007145B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lang w:val="ro-RO"/>
        </w:rPr>
      </w:pPr>
    </w:p>
    <w:p w14:paraId="2A40B35E" w14:textId="77777777" w:rsidR="00A24114" w:rsidRDefault="00A24114" w:rsidP="007145B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lang w:val="ro-RO"/>
        </w:rPr>
      </w:pPr>
    </w:p>
    <w:p w14:paraId="713DFB85" w14:textId="1AC0B71D" w:rsidR="00A24114" w:rsidRDefault="00A24114" w:rsidP="007145B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lang w:val="ro-RO"/>
        </w:rPr>
      </w:pPr>
    </w:p>
    <w:p w14:paraId="402430F2" w14:textId="5094A904" w:rsidR="007145BD" w:rsidRPr="00A24114" w:rsidRDefault="007145BD" w:rsidP="00A24114">
      <w:pPr>
        <w:ind w:right="180"/>
        <w:jc w:val="both"/>
        <w:rPr>
          <w:sz w:val="20"/>
          <w:szCs w:val="20"/>
          <w:lang w:val="ro-RO"/>
        </w:rPr>
      </w:pPr>
      <w:r w:rsidRPr="00A24114">
        <w:rPr>
          <w:sz w:val="20"/>
          <w:szCs w:val="20"/>
          <w:u w:val="single"/>
          <w:lang w:val="ro-RO"/>
        </w:rPr>
        <w:t>Exemple/ domenii ale vieții</w:t>
      </w:r>
      <w:r w:rsidRPr="00A24114">
        <w:rPr>
          <w:sz w:val="20"/>
          <w:szCs w:val="20"/>
          <w:lang w:val="ro-RO"/>
        </w:rPr>
        <w:t>: profesional, social, familial, educațional, sănătate, afectiv, financiar, spiritual</w:t>
      </w:r>
      <w:r w:rsidR="00A24114" w:rsidRPr="00A24114">
        <w:rPr>
          <w:sz w:val="20"/>
          <w:szCs w:val="20"/>
          <w:lang w:val="ro-RO"/>
        </w:rPr>
        <w:t>, v</w:t>
      </w:r>
      <w:r w:rsidRPr="00A24114">
        <w:rPr>
          <w:sz w:val="20"/>
          <w:szCs w:val="20"/>
          <w:lang w:val="ro-RO"/>
        </w:rPr>
        <w:t>iață de cuplu</w:t>
      </w:r>
      <w:r w:rsidRPr="00A24114">
        <w:rPr>
          <w:sz w:val="20"/>
          <w:szCs w:val="20"/>
          <w:lang w:val="ro-RO"/>
        </w:rPr>
        <w:t xml:space="preserve">, </w:t>
      </w:r>
      <w:r w:rsidR="00A24114" w:rsidRPr="00A24114">
        <w:rPr>
          <w:sz w:val="20"/>
          <w:szCs w:val="20"/>
          <w:lang w:val="ro-RO"/>
        </w:rPr>
        <w:t>h</w:t>
      </w:r>
      <w:r w:rsidRPr="00A24114">
        <w:rPr>
          <w:sz w:val="20"/>
          <w:szCs w:val="20"/>
          <w:lang w:val="ro-RO"/>
        </w:rPr>
        <w:t>obby-uri</w:t>
      </w:r>
      <w:r w:rsidRPr="00A24114">
        <w:rPr>
          <w:sz w:val="20"/>
          <w:szCs w:val="20"/>
          <w:lang w:val="ro-RO"/>
        </w:rPr>
        <w:t xml:space="preserve">, </w:t>
      </w:r>
      <w:r w:rsidR="00A24114" w:rsidRPr="00A24114">
        <w:rPr>
          <w:sz w:val="20"/>
          <w:szCs w:val="20"/>
        </w:rPr>
        <w:t>v</w:t>
      </w:r>
      <w:r w:rsidRPr="00A24114">
        <w:rPr>
          <w:sz w:val="20"/>
          <w:szCs w:val="20"/>
        </w:rPr>
        <w:t>alori</w:t>
      </w:r>
      <w:r w:rsidR="00A24114" w:rsidRPr="00A24114">
        <w:rPr>
          <w:sz w:val="20"/>
          <w:szCs w:val="20"/>
        </w:rPr>
        <w:t>, a</w:t>
      </w:r>
      <w:r w:rsidRPr="00A24114">
        <w:rPr>
          <w:sz w:val="20"/>
          <w:szCs w:val="20"/>
        </w:rPr>
        <w:t>utonomie</w:t>
      </w:r>
      <w:r w:rsidR="00A24114" w:rsidRPr="00A24114">
        <w:rPr>
          <w:sz w:val="20"/>
          <w:szCs w:val="20"/>
        </w:rPr>
        <w:t>, c</w:t>
      </w:r>
      <w:r w:rsidR="00A24114" w:rsidRPr="00A24114">
        <w:rPr>
          <w:sz w:val="20"/>
          <w:szCs w:val="20"/>
        </w:rPr>
        <w:t>reativitate</w:t>
      </w:r>
      <w:r w:rsidR="00A24114" w:rsidRPr="00A24114">
        <w:rPr>
          <w:sz w:val="20"/>
          <w:szCs w:val="20"/>
        </w:rPr>
        <w:t xml:space="preserve">, </w:t>
      </w:r>
      <w:r w:rsidR="00A24114" w:rsidRPr="00A24114">
        <w:rPr>
          <w:sz w:val="20"/>
          <w:szCs w:val="20"/>
        </w:rPr>
        <w:t>autocunoaștere</w:t>
      </w:r>
      <w:r w:rsidR="00A24114" w:rsidRPr="00A24114">
        <w:rPr>
          <w:sz w:val="20"/>
          <w:szCs w:val="20"/>
        </w:rPr>
        <w:t>, r</w:t>
      </w:r>
      <w:r w:rsidR="00A24114" w:rsidRPr="00A24114">
        <w:rPr>
          <w:sz w:val="20"/>
          <w:szCs w:val="20"/>
        </w:rPr>
        <w:t xml:space="preserve">ecunoaștere </w:t>
      </w:r>
      <w:r w:rsidR="00A24114" w:rsidRPr="00A24114">
        <w:rPr>
          <w:sz w:val="20"/>
          <w:szCs w:val="20"/>
        </w:rPr>
        <w:t>socială, l</w:t>
      </w:r>
      <w:r w:rsidR="00A24114" w:rsidRPr="00A24114">
        <w:rPr>
          <w:sz w:val="20"/>
          <w:szCs w:val="20"/>
        </w:rPr>
        <w:t xml:space="preserve">ocuință / </w:t>
      </w:r>
      <w:r w:rsidR="00A24114" w:rsidRPr="00A24114">
        <w:rPr>
          <w:sz w:val="20"/>
          <w:szCs w:val="20"/>
        </w:rPr>
        <w:t>s</w:t>
      </w:r>
      <w:r w:rsidR="00A24114" w:rsidRPr="00A24114">
        <w:rPr>
          <w:sz w:val="20"/>
          <w:szCs w:val="20"/>
        </w:rPr>
        <w:t>pațiu personal</w:t>
      </w:r>
      <w:r w:rsidR="00A24114" w:rsidRPr="00A24114">
        <w:rPr>
          <w:sz w:val="20"/>
          <w:szCs w:val="20"/>
        </w:rPr>
        <w:t>, v</w:t>
      </w:r>
      <w:r w:rsidR="00A24114" w:rsidRPr="00A24114">
        <w:rPr>
          <w:sz w:val="20"/>
          <w:szCs w:val="20"/>
        </w:rPr>
        <w:t>iață sexuală</w:t>
      </w:r>
      <w:r w:rsidR="00A24114" w:rsidRPr="00A24114">
        <w:rPr>
          <w:sz w:val="20"/>
          <w:szCs w:val="20"/>
        </w:rPr>
        <w:t>, intimidate, e</w:t>
      </w:r>
      <w:r w:rsidR="00A24114" w:rsidRPr="00A24114">
        <w:rPr>
          <w:sz w:val="20"/>
          <w:szCs w:val="20"/>
        </w:rPr>
        <w:t>chilibru muncă–viață personală</w:t>
      </w:r>
      <w:r w:rsidR="00A24114" w:rsidRPr="00A24114">
        <w:rPr>
          <w:sz w:val="20"/>
          <w:szCs w:val="20"/>
        </w:rPr>
        <w:t>, î</w:t>
      </w:r>
      <w:r w:rsidR="00A24114" w:rsidRPr="00A24114">
        <w:rPr>
          <w:sz w:val="20"/>
          <w:szCs w:val="20"/>
        </w:rPr>
        <w:t>ncredere în sine</w:t>
      </w:r>
      <w:r w:rsidR="00A24114" w:rsidRPr="00A24114">
        <w:rPr>
          <w:sz w:val="20"/>
          <w:szCs w:val="20"/>
        </w:rPr>
        <w:t>, f</w:t>
      </w:r>
      <w:r w:rsidR="00A24114" w:rsidRPr="00A24114">
        <w:rPr>
          <w:sz w:val="20"/>
          <w:szCs w:val="20"/>
        </w:rPr>
        <w:t>ericire</w:t>
      </w:r>
      <w:r w:rsidR="00A24114" w:rsidRPr="00A24114">
        <w:rPr>
          <w:sz w:val="20"/>
          <w:szCs w:val="20"/>
        </w:rPr>
        <w:t xml:space="preserve">, </w:t>
      </w:r>
      <w:r w:rsidR="00A24114" w:rsidRPr="00A24114">
        <w:rPr>
          <w:sz w:val="20"/>
          <w:szCs w:val="20"/>
        </w:rPr>
        <w:t xml:space="preserve"> </w:t>
      </w:r>
      <w:r w:rsidR="00A24114" w:rsidRPr="00A24114">
        <w:rPr>
          <w:sz w:val="20"/>
          <w:szCs w:val="20"/>
        </w:rPr>
        <w:t>echilibru</w:t>
      </w:r>
      <w:r w:rsidR="00A24114">
        <w:rPr>
          <w:sz w:val="20"/>
          <w:szCs w:val="20"/>
        </w:rPr>
        <w:t xml:space="preserve"> etc.</w:t>
      </w:r>
    </w:p>
    <w:p w14:paraId="698B3223" w14:textId="3A5A7345" w:rsidR="007145BD" w:rsidRPr="00A24114" w:rsidRDefault="007145BD" w:rsidP="007145BD">
      <w:pPr>
        <w:pStyle w:val="ListParagraph"/>
        <w:ind w:left="360"/>
        <w:rPr>
          <w:color w:val="365F91" w:themeColor="accent1" w:themeShade="BF"/>
          <w:lang w:val="ro-RO"/>
        </w:rPr>
      </w:pPr>
    </w:p>
    <w:p w14:paraId="6C59DA02" w14:textId="77777777" w:rsidR="007145BD" w:rsidRPr="00A24114" w:rsidRDefault="007145BD" w:rsidP="007145BD">
      <w:pPr>
        <w:pStyle w:val="ListParagraph"/>
        <w:ind w:left="360"/>
        <w:rPr>
          <w:color w:val="365F91" w:themeColor="accent1" w:themeShade="BF"/>
          <w:lang w:val="ro-RO"/>
        </w:rPr>
        <w:sectPr w:rsidR="007145BD" w:rsidRPr="00A24114" w:rsidSect="007145BD">
          <w:type w:val="continuous"/>
          <w:pgSz w:w="12240" w:h="15840"/>
          <w:pgMar w:top="630" w:right="450" w:bottom="630" w:left="1170" w:header="720" w:footer="720" w:gutter="0"/>
          <w:cols w:num="2" w:space="720"/>
          <w:docGrid w:linePitch="360"/>
        </w:sectPr>
      </w:pPr>
    </w:p>
    <w:p w14:paraId="4E2CA7F7" w14:textId="7A2945A4" w:rsidR="007145BD" w:rsidRPr="00A24114" w:rsidRDefault="007A0B43" w:rsidP="007145BD">
      <w:pPr>
        <w:pStyle w:val="ListParagraph"/>
        <w:numPr>
          <w:ilvl w:val="0"/>
          <w:numId w:val="11"/>
        </w:numPr>
        <w:rPr>
          <w:b/>
          <w:bCs/>
          <w:color w:val="365F91" w:themeColor="accent1" w:themeShade="BF"/>
          <w:lang w:val="ro-RO"/>
        </w:rPr>
      </w:pPr>
      <w:r w:rsidRPr="00A24114">
        <w:rPr>
          <w:noProof/>
          <w:color w:val="365F91" w:themeColor="accent1" w:themeShade="BF"/>
        </w:rPr>
        <w:drawing>
          <wp:anchor distT="0" distB="0" distL="114300" distR="114300" simplePos="0" relativeHeight="251658240" behindDoc="0" locked="0" layoutInCell="1" allowOverlap="1" wp14:anchorId="2C6B40F3" wp14:editId="32C6B101">
            <wp:simplePos x="0" y="0"/>
            <wp:positionH relativeFrom="page">
              <wp:align>right</wp:align>
            </wp:positionH>
            <wp:positionV relativeFrom="paragraph">
              <wp:posOffset>363220</wp:posOffset>
            </wp:positionV>
            <wp:extent cx="4801235" cy="4044950"/>
            <wp:effectExtent l="0" t="0" r="0" b="0"/>
            <wp:wrapSquare wrapText="bothSides"/>
            <wp:docPr id="84770521" name="Picture 1" descr="A circular diagram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70521" name="Picture 1" descr="A circular diagram with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235" cy="404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45BD" w:rsidRPr="00A24114">
        <w:rPr>
          <w:b/>
          <w:bCs/>
          <w:color w:val="365F91" w:themeColor="accent1" w:themeShade="BF"/>
          <w:lang w:val="ro-RO"/>
        </w:rPr>
        <w:t>Plasează cele mai importante domenii ale vieții tale pe</w:t>
      </w:r>
      <w:r w:rsidR="007145BD" w:rsidRPr="00A24114">
        <w:rPr>
          <w:b/>
          <w:bCs/>
          <w:color w:val="365F91" w:themeColor="accent1" w:themeShade="BF"/>
          <w:lang w:val="ro-RO"/>
        </w:rPr>
        <w:t xml:space="preserve"> cercul de mai jos, </w:t>
      </w:r>
      <w:r w:rsidR="007145BD" w:rsidRPr="00A24114">
        <w:rPr>
          <w:b/>
          <w:bCs/>
          <w:color w:val="365F91" w:themeColor="accent1" w:themeShade="BF"/>
          <w:lang w:val="ro-RO"/>
        </w:rPr>
        <w:t>în completarea celor existente</w:t>
      </w:r>
      <w:r w:rsidR="007145BD" w:rsidRPr="00A24114">
        <w:rPr>
          <w:b/>
          <w:bCs/>
          <w:color w:val="365F91" w:themeColor="accent1" w:themeShade="BF"/>
          <w:lang w:val="ro-RO"/>
        </w:rPr>
        <w:t>.</w:t>
      </w:r>
    </w:p>
    <w:p w14:paraId="2A5EBF5E" w14:textId="27516F58" w:rsidR="00A24114" w:rsidRDefault="00A24114" w:rsidP="00D94D52">
      <w:pPr>
        <w:pStyle w:val="ListParagraph"/>
        <w:ind w:left="1080"/>
        <w:rPr>
          <w:lang w:val="ro-RO"/>
        </w:rPr>
      </w:pPr>
    </w:p>
    <w:p w14:paraId="2A91F475" w14:textId="77777777" w:rsidR="00A24114" w:rsidRDefault="00A24114" w:rsidP="00D94D52">
      <w:pPr>
        <w:pStyle w:val="ListParagraph"/>
        <w:ind w:left="1080"/>
        <w:rPr>
          <w:lang w:val="ro-RO"/>
        </w:rPr>
      </w:pPr>
    </w:p>
    <w:p w14:paraId="474D632B" w14:textId="660D41F3" w:rsidR="008F3831" w:rsidRPr="007A0B43" w:rsidRDefault="00000000" w:rsidP="00D94D52">
      <w:pPr>
        <w:pStyle w:val="ListParagraph"/>
        <w:numPr>
          <w:ilvl w:val="0"/>
          <w:numId w:val="11"/>
        </w:numPr>
        <w:rPr>
          <w:b/>
          <w:bCs/>
          <w:color w:val="365F91" w:themeColor="accent1" w:themeShade="BF"/>
          <w:lang w:val="ro-RO"/>
        </w:rPr>
      </w:pPr>
      <w:r w:rsidRPr="00A24114">
        <w:rPr>
          <w:b/>
          <w:bCs/>
          <w:color w:val="365F91" w:themeColor="accent1" w:themeShade="BF"/>
          <w:lang w:val="ro-RO"/>
        </w:rPr>
        <w:t xml:space="preserve">Notează </w:t>
      </w:r>
      <w:r w:rsidR="00A24114">
        <w:rPr>
          <w:b/>
          <w:bCs/>
          <w:color w:val="365F91" w:themeColor="accent1" w:themeShade="BF"/>
          <w:lang w:val="ro-RO"/>
        </w:rPr>
        <w:t xml:space="preserve">un scor de la 1 la 10 </w:t>
      </w:r>
      <w:r w:rsidRPr="00A24114">
        <w:rPr>
          <w:lang w:val="ro-RO"/>
        </w:rPr>
        <w:t xml:space="preserve">pentru fiecare domeniu </w:t>
      </w:r>
      <w:r w:rsidR="007A0B43">
        <w:rPr>
          <w:lang w:val="ro-RO"/>
        </w:rPr>
        <w:t xml:space="preserve">            </w:t>
      </w:r>
      <w:r w:rsidR="00A24114">
        <w:rPr>
          <w:lang w:val="ro-RO"/>
        </w:rPr>
        <w:t>(</w:t>
      </w:r>
      <w:r w:rsidRPr="00A24114">
        <w:rPr>
          <w:lang w:val="ro-RO"/>
        </w:rPr>
        <w:t>1</w:t>
      </w:r>
      <w:r w:rsidR="00A24114">
        <w:rPr>
          <w:lang w:val="ro-RO"/>
        </w:rPr>
        <w:t xml:space="preserve"> - </w:t>
      </w:r>
      <w:r w:rsidRPr="00A24114">
        <w:rPr>
          <w:lang w:val="ro-RO"/>
        </w:rPr>
        <w:t>minimă satisfacție</w:t>
      </w:r>
      <w:r w:rsidR="00A24114">
        <w:rPr>
          <w:lang w:val="ro-RO"/>
        </w:rPr>
        <w:t xml:space="preserve">; </w:t>
      </w:r>
      <w:r w:rsidR="007A0B43">
        <w:rPr>
          <w:lang w:val="ro-RO"/>
        </w:rPr>
        <w:t xml:space="preserve">            </w:t>
      </w:r>
      <w:r w:rsidRPr="00A24114">
        <w:rPr>
          <w:lang w:val="ro-RO"/>
        </w:rPr>
        <w:t xml:space="preserve">10 </w:t>
      </w:r>
      <w:r w:rsidR="00A24114">
        <w:rPr>
          <w:lang w:val="ro-RO"/>
        </w:rPr>
        <w:t xml:space="preserve">- </w:t>
      </w:r>
      <w:r w:rsidRPr="00A24114">
        <w:rPr>
          <w:lang w:val="ro-RO"/>
        </w:rPr>
        <w:t>maximă satisfacție).</w:t>
      </w:r>
    </w:p>
    <w:p w14:paraId="1CBECCAB" w14:textId="77777777" w:rsidR="007A0B43" w:rsidRPr="00A24114" w:rsidRDefault="007A0B43" w:rsidP="007A0B43">
      <w:pPr>
        <w:pStyle w:val="ListParagraph"/>
        <w:ind w:left="360"/>
        <w:rPr>
          <w:b/>
          <w:bCs/>
          <w:color w:val="365F91" w:themeColor="accent1" w:themeShade="BF"/>
          <w:lang w:val="ro-RO"/>
        </w:rPr>
      </w:pPr>
    </w:p>
    <w:p w14:paraId="226C3DD8" w14:textId="77777777" w:rsidR="00D94D52" w:rsidRPr="007A0B43" w:rsidRDefault="00000000" w:rsidP="00D94D52">
      <w:pPr>
        <w:pStyle w:val="ListParagraph"/>
        <w:numPr>
          <w:ilvl w:val="0"/>
          <w:numId w:val="11"/>
        </w:numPr>
        <w:rPr>
          <w:b/>
          <w:bCs/>
          <w:color w:val="365F91" w:themeColor="accent1" w:themeShade="BF"/>
          <w:lang w:val="ro-RO"/>
        </w:rPr>
      </w:pPr>
      <w:r w:rsidRPr="00A24114">
        <w:rPr>
          <w:b/>
          <w:bCs/>
          <w:color w:val="365F91" w:themeColor="accent1" w:themeShade="BF"/>
          <w:lang w:val="ro-RO"/>
        </w:rPr>
        <w:t>Unește punctele și observă forma</w:t>
      </w:r>
      <w:r w:rsidRPr="007A0B43">
        <w:rPr>
          <w:b/>
          <w:bCs/>
          <w:color w:val="365F91" w:themeColor="accent1" w:themeShade="BF"/>
          <w:lang w:val="ro-RO"/>
        </w:rPr>
        <w:t xml:space="preserve"> generală</w:t>
      </w:r>
      <w:r w:rsidRPr="008F3831">
        <w:rPr>
          <w:lang w:val="ro-RO"/>
        </w:rPr>
        <w:t xml:space="preserve"> a echilibrului tău personal.</w:t>
      </w:r>
    </w:p>
    <w:p w14:paraId="02A05F0F" w14:textId="77777777" w:rsidR="007A0B43" w:rsidRDefault="007A0B43" w:rsidP="007A0B43">
      <w:pPr>
        <w:pStyle w:val="ListParagraph"/>
        <w:ind w:left="360"/>
        <w:rPr>
          <w:lang w:val="ro-RO"/>
        </w:rPr>
      </w:pPr>
    </w:p>
    <w:p w14:paraId="224E3738" w14:textId="77777777" w:rsidR="00D94D52" w:rsidRDefault="00D94D52" w:rsidP="00D94D52">
      <w:pPr>
        <w:pStyle w:val="ListParagraph"/>
        <w:ind w:left="1080"/>
        <w:rPr>
          <w:sz w:val="40"/>
          <w:szCs w:val="40"/>
          <w:lang w:val="ro-RO"/>
        </w:rPr>
      </w:pPr>
    </w:p>
    <w:p w14:paraId="4D2A96F7" w14:textId="77777777" w:rsidR="007A0B43" w:rsidRPr="007A0B43" w:rsidRDefault="007A0B43" w:rsidP="00D94D52">
      <w:pPr>
        <w:pStyle w:val="ListParagraph"/>
        <w:ind w:left="1080"/>
        <w:rPr>
          <w:sz w:val="40"/>
          <w:szCs w:val="40"/>
          <w:lang w:val="ro-RO"/>
        </w:rPr>
      </w:pPr>
    </w:p>
    <w:p w14:paraId="39755CE5" w14:textId="565E9D84" w:rsidR="009079F7" w:rsidRPr="007A0B43" w:rsidRDefault="00D94D52" w:rsidP="00D94D52">
      <w:pPr>
        <w:pStyle w:val="ListParagraph"/>
        <w:numPr>
          <w:ilvl w:val="0"/>
          <w:numId w:val="11"/>
        </w:numPr>
        <w:rPr>
          <w:b/>
          <w:bCs/>
          <w:color w:val="365F91" w:themeColor="accent1" w:themeShade="BF"/>
          <w:lang w:val="ro-RO"/>
        </w:rPr>
      </w:pPr>
      <w:r w:rsidRPr="00A24114">
        <w:rPr>
          <w:b/>
          <w:bCs/>
          <w:color w:val="365F91" w:themeColor="accent1" w:themeShade="BF"/>
          <w:lang w:val="ro-RO"/>
        </w:rPr>
        <w:t>Analizează graficul obținut</w:t>
      </w:r>
      <w:r>
        <w:rPr>
          <w:lang w:val="ro-RO"/>
        </w:rPr>
        <w:t xml:space="preserve">, domeniile mai </w:t>
      </w:r>
      <w:r w:rsidRPr="00A24114">
        <w:rPr>
          <w:u w:val="single"/>
          <w:lang w:val="ro-RO"/>
        </w:rPr>
        <w:t>bine dezvoltate</w:t>
      </w:r>
      <w:r>
        <w:rPr>
          <w:lang w:val="ro-RO"/>
        </w:rPr>
        <w:t xml:space="preserve"> și pe cele mai </w:t>
      </w:r>
      <w:r w:rsidRPr="00A24114">
        <w:rPr>
          <w:u w:val="single"/>
          <w:lang w:val="ro-RO"/>
        </w:rPr>
        <w:t>puțin dezvoltate</w:t>
      </w:r>
      <w:r>
        <w:rPr>
          <w:lang w:val="ro-RO"/>
        </w:rPr>
        <w:t xml:space="preserve"> </w:t>
      </w:r>
      <w:r w:rsidRPr="008F3831">
        <w:rPr>
          <w:lang w:val="ro-RO"/>
        </w:rPr>
        <w:t xml:space="preserve"> și </w:t>
      </w:r>
      <w:r w:rsidR="00A24114">
        <w:rPr>
          <w:lang w:val="ro-RO"/>
        </w:rPr>
        <w:t xml:space="preserve">identifică </w:t>
      </w:r>
      <w:r w:rsidRPr="008F3831">
        <w:rPr>
          <w:lang w:val="ro-RO"/>
        </w:rPr>
        <w:t xml:space="preserve"> posibile </w:t>
      </w:r>
      <w:r w:rsidRPr="00A24114">
        <w:rPr>
          <w:u w:val="single"/>
          <w:lang w:val="ro-RO"/>
        </w:rPr>
        <w:t xml:space="preserve">acțiuni </w:t>
      </w:r>
      <w:r w:rsidR="00A24114" w:rsidRPr="00A24114">
        <w:rPr>
          <w:u w:val="single"/>
          <w:lang w:val="ro-RO"/>
        </w:rPr>
        <w:t xml:space="preserve">sau strategii </w:t>
      </w:r>
      <w:r w:rsidRPr="00A24114">
        <w:rPr>
          <w:u w:val="single"/>
          <w:lang w:val="ro-RO"/>
        </w:rPr>
        <w:t>de îmbunătățire</w:t>
      </w:r>
      <w:r w:rsidRPr="007A0B43">
        <w:rPr>
          <w:b/>
          <w:bCs/>
          <w:lang w:val="ro-RO"/>
        </w:rPr>
        <w:t>.</w:t>
      </w:r>
    </w:p>
    <w:p w14:paraId="43F97EBB" w14:textId="563F8B9C" w:rsidR="009079F7" w:rsidRPr="008F3831" w:rsidRDefault="00000000">
      <w:pPr>
        <w:rPr>
          <w:lang w:val="ro-RO"/>
        </w:rPr>
      </w:pPr>
      <w:r w:rsidRPr="008F3831">
        <w:rPr>
          <w:b/>
          <w:lang w:val="ro-RO"/>
        </w:rPr>
        <w:lastRenderedPageBreak/>
        <w:br/>
        <w:t>🔹 Întrebări pentru reflecție:</w:t>
      </w:r>
    </w:p>
    <w:p w14:paraId="557FAD57" w14:textId="77777777" w:rsidR="009079F7" w:rsidRPr="008F3831" w:rsidRDefault="00000000">
      <w:pPr>
        <w:rPr>
          <w:lang w:val="ro-RO"/>
        </w:rPr>
      </w:pPr>
      <w:r w:rsidRPr="008F3831">
        <w:rPr>
          <w:lang w:val="ro-RO"/>
        </w:rPr>
        <w:t>– Ce domenii ale vieții tale se află în echilibru și care par dezechilibrate?</w:t>
      </w:r>
    </w:p>
    <w:p w14:paraId="1E29C18B" w14:textId="77777777" w:rsidR="009079F7" w:rsidRDefault="00000000">
      <w:pPr>
        <w:rPr>
          <w:lang w:val="ro-RO"/>
        </w:rPr>
      </w:pPr>
      <w:r w:rsidRPr="008F3831">
        <w:rPr>
          <w:lang w:val="ro-RO"/>
        </w:rPr>
        <w:t>– Cum influențează aceste domenii starea ta generală de bine și satisfacția personală?</w:t>
      </w:r>
    </w:p>
    <w:p w14:paraId="28576D05" w14:textId="77777777" w:rsidR="007A0B43" w:rsidRPr="008F3831" w:rsidRDefault="007A0B43">
      <w:pPr>
        <w:rPr>
          <w:lang w:val="ro-RO"/>
        </w:rPr>
      </w:pPr>
    </w:p>
    <w:p w14:paraId="4E51E463" w14:textId="6B7AF804" w:rsidR="00D94D52" w:rsidRPr="007A0B43" w:rsidRDefault="00000000" w:rsidP="007A0B43">
      <w:pPr>
        <w:pStyle w:val="ListParagraph"/>
        <w:numPr>
          <w:ilvl w:val="0"/>
          <w:numId w:val="11"/>
        </w:numPr>
        <w:spacing w:after="0"/>
        <w:rPr>
          <w:b/>
          <w:bCs/>
          <w:color w:val="365F91" w:themeColor="accent1" w:themeShade="BF"/>
          <w:sz w:val="24"/>
          <w:szCs w:val="24"/>
          <w:lang w:val="ro-RO"/>
        </w:rPr>
      </w:pPr>
      <w:r w:rsidRPr="007A0B43">
        <w:rPr>
          <w:b/>
          <w:bCs/>
          <w:color w:val="365F91" w:themeColor="accent1" w:themeShade="BF"/>
          <w:sz w:val="24"/>
          <w:szCs w:val="24"/>
          <w:lang w:val="ro-RO"/>
        </w:rPr>
        <w:t>Ce pași concreți poți face pentru a echilibra domeniile cu scoruri mai scăzute?</w:t>
      </w:r>
    </w:p>
    <w:p w14:paraId="727BCCF2" w14:textId="2C72E1EC" w:rsidR="009079F7" w:rsidRPr="008F3831" w:rsidRDefault="00000000">
      <w:pPr>
        <w:rPr>
          <w:lang w:val="ro-RO"/>
        </w:rPr>
      </w:pPr>
      <w:r w:rsidRPr="008F3831">
        <w:rPr>
          <w:b/>
          <w:lang w:val="ro-RO"/>
        </w:rPr>
        <w:br/>
        <w:t>🔹 Pașii mei de acțiune pentru creșterea echilibrului personal: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0"/>
      </w:tblGrid>
      <w:tr w:rsidR="009079F7" w:rsidRPr="008F3831" w14:paraId="45323ADC" w14:textId="77777777">
        <w:tc>
          <w:tcPr>
            <w:tcW w:w="8640" w:type="dxa"/>
          </w:tcPr>
          <w:p w14:paraId="2301C2E9" w14:textId="77777777" w:rsidR="009079F7" w:rsidRDefault="00000000">
            <w:pPr>
              <w:rPr>
                <w:lang w:val="ro-RO"/>
              </w:rPr>
            </w:pPr>
            <w:r w:rsidRPr="008F3831">
              <w:rPr>
                <w:lang w:val="ro-RO"/>
              </w:rPr>
              <w:t xml:space="preserve"> </w:t>
            </w:r>
          </w:p>
          <w:p w14:paraId="16CE6802" w14:textId="7AFEF5D6" w:rsidR="00D94D52" w:rsidRDefault="007A0B43">
            <w:pPr>
              <w:rPr>
                <w:lang w:val="ro-RO"/>
              </w:rPr>
            </w:pPr>
            <w:r>
              <w:rPr>
                <w:lang w:val="ro-RO"/>
              </w:rPr>
              <w:t>1.</w:t>
            </w:r>
          </w:p>
          <w:p w14:paraId="4368393D" w14:textId="77777777" w:rsidR="00D94D52" w:rsidRDefault="00D94D52">
            <w:pPr>
              <w:rPr>
                <w:lang w:val="ro-RO"/>
              </w:rPr>
            </w:pPr>
          </w:p>
          <w:p w14:paraId="1BAAB88C" w14:textId="77777777" w:rsidR="00D94D52" w:rsidRDefault="00D94D52">
            <w:pPr>
              <w:rPr>
                <w:lang w:val="ro-RO"/>
              </w:rPr>
            </w:pPr>
          </w:p>
          <w:p w14:paraId="005D0ACF" w14:textId="77777777" w:rsidR="00D94D52" w:rsidRDefault="00D94D52">
            <w:pPr>
              <w:rPr>
                <w:lang w:val="ro-RO"/>
              </w:rPr>
            </w:pPr>
          </w:p>
          <w:p w14:paraId="6426CEC8" w14:textId="77777777" w:rsidR="00D94D52" w:rsidRDefault="00D94D52">
            <w:pPr>
              <w:rPr>
                <w:lang w:val="ro-RO"/>
              </w:rPr>
            </w:pPr>
          </w:p>
          <w:p w14:paraId="39673755" w14:textId="77777777" w:rsidR="007A0B43" w:rsidRDefault="007A0B43">
            <w:pPr>
              <w:rPr>
                <w:lang w:val="ro-RO"/>
              </w:rPr>
            </w:pPr>
          </w:p>
          <w:p w14:paraId="524764B0" w14:textId="77777777" w:rsidR="00D94D52" w:rsidRDefault="00D94D52">
            <w:pPr>
              <w:rPr>
                <w:lang w:val="ro-RO"/>
              </w:rPr>
            </w:pPr>
          </w:p>
          <w:p w14:paraId="38400041" w14:textId="77777777" w:rsidR="00D94D52" w:rsidRDefault="00D94D52">
            <w:pPr>
              <w:rPr>
                <w:lang w:val="ro-RO"/>
              </w:rPr>
            </w:pPr>
          </w:p>
          <w:p w14:paraId="1272479E" w14:textId="77777777" w:rsidR="00D94D52" w:rsidRPr="008F3831" w:rsidRDefault="00D94D52">
            <w:pPr>
              <w:rPr>
                <w:lang w:val="ro-RO"/>
              </w:rPr>
            </w:pPr>
          </w:p>
        </w:tc>
      </w:tr>
      <w:tr w:rsidR="009079F7" w:rsidRPr="008F3831" w14:paraId="77C019E1" w14:textId="77777777">
        <w:tc>
          <w:tcPr>
            <w:tcW w:w="8640" w:type="dxa"/>
          </w:tcPr>
          <w:p w14:paraId="37CC0580" w14:textId="77777777" w:rsidR="009079F7" w:rsidRDefault="00000000">
            <w:pPr>
              <w:rPr>
                <w:lang w:val="ro-RO"/>
              </w:rPr>
            </w:pPr>
            <w:r w:rsidRPr="008F3831">
              <w:rPr>
                <w:lang w:val="ro-RO"/>
              </w:rPr>
              <w:t xml:space="preserve"> </w:t>
            </w:r>
          </w:p>
          <w:p w14:paraId="62435F77" w14:textId="4026221E" w:rsidR="00D94D52" w:rsidRDefault="007A0B43">
            <w:pPr>
              <w:rPr>
                <w:lang w:val="ro-RO"/>
              </w:rPr>
            </w:pPr>
            <w:r>
              <w:rPr>
                <w:lang w:val="ro-RO"/>
              </w:rPr>
              <w:t>2.</w:t>
            </w:r>
          </w:p>
          <w:p w14:paraId="485A2CA9" w14:textId="77777777" w:rsidR="00D94D52" w:rsidRDefault="00D94D52">
            <w:pPr>
              <w:rPr>
                <w:lang w:val="ro-RO"/>
              </w:rPr>
            </w:pPr>
          </w:p>
          <w:p w14:paraId="56300862" w14:textId="77777777" w:rsidR="00D94D52" w:rsidRDefault="00D94D52">
            <w:pPr>
              <w:rPr>
                <w:lang w:val="ro-RO"/>
              </w:rPr>
            </w:pPr>
          </w:p>
          <w:p w14:paraId="2720AA8C" w14:textId="77777777" w:rsidR="00D94D52" w:rsidRDefault="00D94D52">
            <w:pPr>
              <w:rPr>
                <w:lang w:val="ro-RO"/>
              </w:rPr>
            </w:pPr>
          </w:p>
          <w:p w14:paraId="26BDF1F6" w14:textId="77777777" w:rsidR="00D94D52" w:rsidRDefault="00D94D52">
            <w:pPr>
              <w:rPr>
                <w:lang w:val="ro-RO"/>
              </w:rPr>
            </w:pPr>
          </w:p>
          <w:p w14:paraId="0BF5ED32" w14:textId="77777777" w:rsidR="007A0B43" w:rsidRDefault="007A0B43">
            <w:pPr>
              <w:rPr>
                <w:lang w:val="ro-RO"/>
              </w:rPr>
            </w:pPr>
          </w:p>
          <w:p w14:paraId="506F0D2B" w14:textId="77777777" w:rsidR="00D94D52" w:rsidRDefault="00D94D52">
            <w:pPr>
              <w:rPr>
                <w:lang w:val="ro-RO"/>
              </w:rPr>
            </w:pPr>
          </w:p>
          <w:p w14:paraId="27B915C3" w14:textId="77777777" w:rsidR="00D94D52" w:rsidRDefault="00D94D52">
            <w:pPr>
              <w:rPr>
                <w:lang w:val="ro-RO"/>
              </w:rPr>
            </w:pPr>
          </w:p>
          <w:p w14:paraId="349B122A" w14:textId="77777777" w:rsidR="00D94D52" w:rsidRDefault="00D94D52">
            <w:pPr>
              <w:rPr>
                <w:lang w:val="ro-RO"/>
              </w:rPr>
            </w:pPr>
          </w:p>
          <w:p w14:paraId="3308E82F" w14:textId="77777777" w:rsidR="00D94D52" w:rsidRPr="008F3831" w:rsidRDefault="00D94D52">
            <w:pPr>
              <w:rPr>
                <w:lang w:val="ro-RO"/>
              </w:rPr>
            </w:pPr>
          </w:p>
        </w:tc>
      </w:tr>
      <w:tr w:rsidR="009079F7" w:rsidRPr="008F3831" w14:paraId="6799825F" w14:textId="77777777">
        <w:tc>
          <w:tcPr>
            <w:tcW w:w="8640" w:type="dxa"/>
          </w:tcPr>
          <w:p w14:paraId="3C94C5A7" w14:textId="77777777" w:rsidR="009079F7" w:rsidRDefault="00000000">
            <w:pPr>
              <w:rPr>
                <w:lang w:val="ro-RO"/>
              </w:rPr>
            </w:pPr>
            <w:r w:rsidRPr="008F3831">
              <w:rPr>
                <w:lang w:val="ro-RO"/>
              </w:rPr>
              <w:t xml:space="preserve"> </w:t>
            </w:r>
          </w:p>
          <w:p w14:paraId="7A1FE5DA" w14:textId="64AB0430" w:rsidR="00D94D52" w:rsidRDefault="007A0B43">
            <w:pPr>
              <w:rPr>
                <w:lang w:val="ro-RO"/>
              </w:rPr>
            </w:pPr>
            <w:r>
              <w:rPr>
                <w:lang w:val="ro-RO"/>
              </w:rPr>
              <w:t>3.</w:t>
            </w:r>
          </w:p>
          <w:p w14:paraId="08629292" w14:textId="77777777" w:rsidR="00D94D52" w:rsidRDefault="00D94D52">
            <w:pPr>
              <w:rPr>
                <w:lang w:val="ro-RO"/>
              </w:rPr>
            </w:pPr>
          </w:p>
          <w:p w14:paraId="642A04DA" w14:textId="77777777" w:rsidR="00D94D52" w:rsidRDefault="00D94D52">
            <w:pPr>
              <w:rPr>
                <w:lang w:val="ro-RO"/>
              </w:rPr>
            </w:pPr>
          </w:p>
          <w:p w14:paraId="66994E26" w14:textId="77777777" w:rsidR="00D94D52" w:rsidRDefault="00D94D52">
            <w:pPr>
              <w:rPr>
                <w:lang w:val="ro-RO"/>
              </w:rPr>
            </w:pPr>
          </w:p>
          <w:p w14:paraId="2418BED8" w14:textId="77777777" w:rsidR="00D94D52" w:rsidRDefault="00D94D52">
            <w:pPr>
              <w:rPr>
                <w:lang w:val="ro-RO"/>
              </w:rPr>
            </w:pPr>
          </w:p>
          <w:p w14:paraId="37AEC8CD" w14:textId="77777777" w:rsidR="007A0B43" w:rsidRDefault="007A0B43">
            <w:pPr>
              <w:rPr>
                <w:lang w:val="ro-RO"/>
              </w:rPr>
            </w:pPr>
          </w:p>
          <w:p w14:paraId="0A75BD52" w14:textId="77777777" w:rsidR="00D94D52" w:rsidRDefault="00D94D52">
            <w:pPr>
              <w:rPr>
                <w:lang w:val="ro-RO"/>
              </w:rPr>
            </w:pPr>
          </w:p>
          <w:p w14:paraId="4E99718A" w14:textId="77777777" w:rsidR="00D94D52" w:rsidRDefault="00D94D52">
            <w:pPr>
              <w:rPr>
                <w:lang w:val="ro-RO"/>
              </w:rPr>
            </w:pPr>
          </w:p>
          <w:p w14:paraId="1FADBF88" w14:textId="77777777" w:rsidR="00D94D52" w:rsidRPr="008F3831" w:rsidRDefault="00D94D52">
            <w:pPr>
              <w:rPr>
                <w:lang w:val="ro-RO"/>
              </w:rPr>
            </w:pPr>
          </w:p>
        </w:tc>
      </w:tr>
    </w:tbl>
    <w:p w14:paraId="70028035" w14:textId="77777777" w:rsidR="00427DA3" w:rsidRDefault="00427DA3">
      <w:pPr>
        <w:rPr>
          <w:lang w:val="ro-RO"/>
        </w:rPr>
      </w:pPr>
    </w:p>
    <w:p w14:paraId="27DF6C70" w14:textId="77777777" w:rsidR="007A0B43" w:rsidRDefault="007A0B43" w:rsidP="007A0B43">
      <w:pPr>
        <w:pStyle w:val="ListParagraph"/>
        <w:ind w:left="360"/>
        <w:rPr>
          <w:lang w:val="ro-RO"/>
        </w:rPr>
      </w:pPr>
      <w:r w:rsidRPr="001B0471">
        <w:rPr>
          <w:b/>
          <w:bCs/>
          <w:i/>
          <w:iCs/>
          <w:sz w:val="24"/>
          <w:szCs w:val="24"/>
          <w:lang w:val="ro-RO"/>
        </w:rPr>
        <w:t>Numele și prenumele</w:t>
      </w:r>
      <w:r>
        <w:rPr>
          <w:sz w:val="24"/>
          <w:szCs w:val="24"/>
          <w:lang w:val="ro-RO"/>
        </w:rPr>
        <w:t xml:space="preserve"> (client): </w:t>
      </w:r>
      <w:r w:rsidRPr="001B0471">
        <w:rPr>
          <w:sz w:val="24"/>
          <w:szCs w:val="24"/>
          <w:lang w:val="ro-RO"/>
        </w:rPr>
        <w:t xml:space="preserve"> </w:t>
      </w:r>
      <w:r>
        <w:rPr>
          <w:lang w:val="ro-RO"/>
        </w:rPr>
        <w:t>_________________________________</w:t>
      </w:r>
    </w:p>
    <w:p w14:paraId="414FD4F0" w14:textId="77777777" w:rsidR="007A0B43" w:rsidRDefault="007A0B43" w:rsidP="007A0B43">
      <w:pPr>
        <w:pStyle w:val="ListParagraph"/>
        <w:ind w:left="360"/>
        <w:rPr>
          <w:lang w:val="ro-RO"/>
        </w:rPr>
      </w:pPr>
    </w:p>
    <w:p w14:paraId="2EA8C345" w14:textId="77777777" w:rsidR="007A0B43" w:rsidRDefault="007A0B43" w:rsidP="007A0B43">
      <w:pPr>
        <w:pStyle w:val="ListParagraph"/>
        <w:ind w:left="360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Consilier: _________________________________</w:t>
      </w:r>
    </w:p>
    <w:p w14:paraId="1B57FDDE" w14:textId="77777777" w:rsidR="007A0B43" w:rsidRPr="00E6763B" w:rsidRDefault="007A0B43" w:rsidP="007A0B43">
      <w:pPr>
        <w:pStyle w:val="ListParagraph"/>
        <w:ind w:left="360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fldChar w:fldCharType="begin"/>
      </w:r>
      <w:r>
        <w:rPr>
          <w:sz w:val="18"/>
          <w:szCs w:val="18"/>
          <w:lang w:val="ro-RO"/>
        </w:rPr>
        <w:instrText xml:space="preserve"> TIME \@ "dd.MM.yyyy" </w:instrText>
      </w:r>
      <w:r>
        <w:rPr>
          <w:sz w:val="18"/>
          <w:szCs w:val="18"/>
          <w:lang w:val="ro-RO"/>
        </w:rPr>
        <w:fldChar w:fldCharType="separate"/>
      </w:r>
      <w:r>
        <w:rPr>
          <w:noProof/>
          <w:sz w:val="18"/>
          <w:szCs w:val="18"/>
          <w:lang w:val="ro-RO"/>
        </w:rPr>
        <w:t>25.10.2025</w:t>
      </w:r>
      <w:r>
        <w:rPr>
          <w:sz w:val="18"/>
          <w:szCs w:val="18"/>
          <w:lang w:val="ro-RO"/>
        </w:rPr>
        <w:fldChar w:fldCharType="end"/>
      </w:r>
    </w:p>
    <w:p w14:paraId="65707FB0" w14:textId="77777777" w:rsidR="007A0B43" w:rsidRPr="008F3831" w:rsidRDefault="007A0B43">
      <w:pPr>
        <w:rPr>
          <w:lang w:val="ro-RO"/>
        </w:rPr>
      </w:pPr>
    </w:p>
    <w:sectPr w:rsidR="007A0B43" w:rsidRPr="008F3831" w:rsidSect="007145BD">
      <w:type w:val="continuous"/>
      <w:pgSz w:w="12240" w:h="15840"/>
      <w:pgMar w:top="630" w:right="450" w:bottom="63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D1C79" w14:textId="77777777" w:rsidR="004F3388" w:rsidRDefault="004F3388">
      <w:pPr>
        <w:spacing w:after="0" w:line="240" w:lineRule="auto"/>
      </w:pPr>
      <w:r>
        <w:separator/>
      </w:r>
    </w:p>
  </w:endnote>
  <w:endnote w:type="continuationSeparator" w:id="0">
    <w:p w14:paraId="1597BC5D" w14:textId="77777777" w:rsidR="004F3388" w:rsidRDefault="004F3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C4E48" w14:textId="7F48D447" w:rsidR="007A0B43" w:rsidRPr="007A0B43" w:rsidRDefault="007A0B43">
    <w:pPr>
      <w:pStyle w:val="Footer"/>
      <w:rPr>
        <w:lang w:val="ro-RO"/>
      </w:rPr>
    </w:pPr>
    <w:r>
      <w:rPr>
        <w:rFonts w:ascii="Times New Roman" w:hAnsi="Times New Roman" w:cs="Times New Roman"/>
        <w:noProof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04ABBE" wp14:editId="1A625C17">
              <wp:simplePos x="0" y="0"/>
              <wp:positionH relativeFrom="page">
                <wp:align>right</wp:align>
              </wp:positionH>
              <wp:positionV relativeFrom="paragraph">
                <wp:posOffset>212725</wp:posOffset>
              </wp:positionV>
              <wp:extent cx="2314575" cy="275355"/>
              <wp:effectExtent l="0" t="0" r="0" b="0"/>
              <wp:wrapNone/>
              <wp:docPr id="4" name="Casetă tex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4575" cy="2753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8F0DD0" w14:textId="5F03011B" w:rsidR="007A0B43" w:rsidRPr="002D7FF5" w:rsidRDefault="007A0B43" w:rsidP="007A0B43">
                          <w:pPr>
                            <w:pStyle w:val="Footer"/>
                            <w:ind w:right="-179"/>
                            <w:rPr>
                              <w:bCs/>
                              <w:color w:val="002060"/>
                              <w:sz w:val="14"/>
                            </w:rPr>
                          </w:pPr>
                          <w:r w:rsidRPr="002D7FF5">
                            <w:rPr>
                              <w:bCs/>
                              <w:color w:val="002060"/>
                              <w:sz w:val="14"/>
                            </w:rPr>
                            <w:t>Copyright © 202</w:t>
                          </w:r>
                          <w:r>
                            <w:rPr>
                              <w:bCs/>
                              <w:color w:val="002060"/>
                              <w:sz w:val="14"/>
                            </w:rPr>
                            <w:t>5</w:t>
                          </w:r>
                          <w:r w:rsidRPr="002D7FF5">
                            <w:rPr>
                              <w:bCs/>
                              <w:color w:val="002060"/>
                              <w:sz w:val="14"/>
                            </w:rPr>
                            <w:t>. Ticu CONSTANTIN, tconst@uaic.ro</w:t>
                          </w:r>
                        </w:p>
                        <w:p w14:paraId="6A11E7D6" w14:textId="77777777" w:rsidR="007A0B43" w:rsidRDefault="007A0B43" w:rsidP="007A0B4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804ABBE" id="_x0000_t202" coordsize="21600,21600" o:spt="202" path="m,l,21600r21600,l21600,xe">
              <v:stroke joinstyle="miter"/>
              <v:path gradientshapeok="t" o:connecttype="rect"/>
            </v:shapetype>
            <v:shape id="Casetă text 4" o:spid="_x0000_s1026" type="#_x0000_t202" style="position:absolute;margin-left:131.05pt;margin-top:16.75pt;width:182.25pt;height:21.7pt;z-index:251659264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" filled="f" stroked="f" strokeweight=".5pt">
              <v:textbox>
                <w:txbxContent>
                  <w:p w14:paraId="6B8F0DD0" w14:textId="5F03011B" w:rsidR="007A0B43" w:rsidRPr="002D7FF5" w:rsidRDefault="007A0B43" w:rsidP="007A0B43">
                    <w:pPr>
                      <w:pStyle w:val="Footer"/>
                      <w:ind w:right="-179"/>
                      <w:rPr>
                        <w:bCs/>
                        <w:color w:val="002060"/>
                        <w:sz w:val="14"/>
                      </w:rPr>
                    </w:pPr>
                    <w:r w:rsidRPr="002D7FF5">
                      <w:rPr>
                        <w:bCs/>
                        <w:color w:val="002060"/>
                        <w:sz w:val="14"/>
                      </w:rPr>
                      <w:t>Copyright © 202</w:t>
                    </w:r>
                    <w:r>
                      <w:rPr>
                        <w:bCs/>
                        <w:color w:val="002060"/>
                        <w:sz w:val="14"/>
                      </w:rPr>
                      <w:t>5</w:t>
                    </w:r>
                    <w:r w:rsidRPr="002D7FF5">
                      <w:rPr>
                        <w:bCs/>
                        <w:color w:val="002060"/>
                        <w:sz w:val="14"/>
                      </w:rPr>
                      <w:t>. Ticu CONSTANTIN, tconst@uaic.ro</w:t>
                    </w:r>
                  </w:p>
                  <w:p w14:paraId="6A11E7D6" w14:textId="77777777" w:rsidR="007A0B43" w:rsidRDefault="007A0B43" w:rsidP="007A0B43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58D96" w14:textId="77777777" w:rsidR="004F3388" w:rsidRDefault="004F3388">
      <w:pPr>
        <w:spacing w:after="0" w:line="240" w:lineRule="auto"/>
      </w:pPr>
      <w:r>
        <w:separator/>
      </w:r>
    </w:p>
  </w:footnote>
  <w:footnote w:type="continuationSeparator" w:id="0">
    <w:p w14:paraId="33388C69" w14:textId="77777777" w:rsidR="004F3388" w:rsidRDefault="004F3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A8F4D" w14:textId="07565BB6" w:rsidR="009079F7" w:rsidRDefault="00000000">
    <w:pPr>
      <w:pStyle w:val="Header"/>
      <w:jc w:val="center"/>
    </w:pPr>
    <w:r>
      <w:t>Facultatea de Psihologie</w:t>
    </w:r>
    <w:r w:rsidR="008F3831">
      <w:t xml:space="preserve"> și Științe ale Educației</w:t>
    </w:r>
    <w:r>
      <w:t xml:space="preserve"> – Program Master</w:t>
    </w:r>
    <w:r w:rsidR="008F3831">
      <w:t xml:space="preserve"> EFCPP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C019D5"/>
    <w:multiLevelType w:val="hybridMultilevel"/>
    <w:tmpl w:val="8692FC44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955530"/>
    <w:multiLevelType w:val="hybridMultilevel"/>
    <w:tmpl w:val="5DAE57EA"/>
    <w:lvl w:ilvl="0" w:tplc="47F03A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81318495">
    <w:abstractNumId w:val="8"/>
  </w:num>
  <w:num w:numId="2" w16cid:durableId="2118939758">
    <w:abstractNumId w:val="6"/>
  </w:num>
  <w:num w:numId="3" w16cid:durableId="1470174438">
    <w:abstractNumId w:val="5"/>
  </w:num>
  <w:num w:numId="4" w16cid:durableId="526335132">
    <w:abstractNumId w:val="4"/>
  </w:num>
  <w:num w:numId="5" w16cid:durableId="1137145191">
    <w:abstractNumId w:val="7"/>
  </w:num>
  <w:num w:numId="6" w16cid:durableId="1487936898">
    <w:abstractNumId w:val="3"/>
  </w:num>
  <w:num w:numId="7" w16cid:durableId="1782382893">
    <w:abstractNumId w:val="2"/>
  </w:num>
  <w:num w:numId="8" w16cid:durableId="64963318">
    <w:abstractNumId w:val="1"/>
  </w:num>
  <w:num w:numId="9" w16cid:durableId="2104064619">
    <w:abstractNumId w:val="0"/>
  </w:num>
  <w:num w:numId="10" w16cid:durableId="1984582925">
    <w:abstractNumId w:val="9"/>
  </w:num>
  <w:num w:numId="11" w16cid:durableId="17774034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E379A"/>
    <w:rsid w:val="00427DA3"/>
    <w:rsid w:val="004F3388"/>
    <w:rsid w:val="005A3305"/>
    <w:rsid w:val="00623B46"/>
    <w:rsid w:val="006E4B09"/>
    <w:rsid w:val="007145BD"/>
    <w:rsid w:val="00796394"/>
    <w:rsid w:val="007A0B43"/>
    <w:rsid w:val="007D767B"/>
    <w:rsid w:val="008E4424"/>
    <w:rsid w:val="008F3831"/>
    <w:rsid w:val="009079F7"/>
    <w:rsid w:val="00A24114"/>
    <w:rsid w:val="00AA1D8D"/>
    <w:rsid w:val="00AA7764"/>
    <w:rsid w:val="00B47730"/>
    <w:rsid w:val="00BD72ED"/>
    <w:rsid w:val="00CB0664"/>
    <w:rsid w:val="00CE3773"/>
    <w:rsid w:val="00D6399D"/>
    <w:rsid w:val="00D94D5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B706AC"/>
  <w14:defaultImageDpi w14:val="300"/>
  <w15:docId w15:val="{06163D1A-A3BE-42C6-A809-84C029572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AA7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300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Ticu Constantin</cp:lastModifiedBy>
  <cp:revision>6</cp:revision>
  <cp:lastPrinted>2025-10-23T08:22:00Z</cp:lastPrinted>
  <dcterms:created xsi:type="dcterms:W3CDTF">2025-10-23T07:59:00Z</dcterms:created>
  <dcterms:modified xsi:type="dcterms:W3CDTF">2025-10-25T04:45:00Z</dcterms:modified>
  <cp:category/>
</cp:coreProperties>
</file>